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3FE" w:rsidRDefault="000623FE">
      <w:pPr>
        <w:rPr>
          <w:rFonts w:ascii="Courier New" w:hAnsi="Courier New" w:cs="Courier New"/>
          <w:sz w:val="16"/>
          <w:szCs w:val="16"/>
        </w:rPr>
      </w:pPr>
    </w:p>
    <w:p w:rsidR="000623FE" w:rsidRPr="000623FE" w:rsidRDefault="000623FE" w:rsidP="000623FE">
      <w:pPr>
        <w:rPr>
          <w:rFonts w:ascii="Courier New" w:eastAsia="Times New Roman" w:hAnsi="Courier New" w:cs="Courier New"/>
          <w:sz w:val="16"/>
          <w:szCs w:val="16"/>
        </w:rPr>
      </w:pPr>
    </w:p>
    <w:p w:rsidR="000623FE" w:rsidRPr="000623FE" w:rsidRDefault="000623FE" w:rsidP="000623FE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Приложение № 2</w:t>
      </w:r>
    </w:p>
    <w:p w:rsidR="000623FE" w:rsidRPr="000623FE" w:rsidRDefault="000623FE" w:rsidP="000623FE">
      <w:pPr>
        <w:jc w:val="right"/>
        <w:rPr>
          <w:rFonts w:eastAsia="Times New Roman"/>
          <w:sz w:val="24"/>
          <w:szCs w:val="24"/>
        </w:rPr>
      </w:pPr>
      <w:r w:rsidRPr="000623FE">
        <w:rPr>
          <w:rFonts w:eastAsia="Times New Roman"/>
          <w:sz w:val="24"/>
          <w:szCs w:val="24"/>
        </w:rPr>
        <w:t>к муниципальному контракту</w:t>
      </w:r>
    </w:p>
    <w:p w:rsidR="000623FE" w:rsidRPr="000623FE" w:rsidRDefault="000623FE" w:rsidP="000623FE">
      <w:pPr>
        <w:jc w:val="right"/>
        <w:rPr>
          <w:rFonts w:eastAsia="Times New Roman"/>
          <w:sz w:val="24"/>
          <w:szCs w:val="24"/>
          <w:u w:val="single"/>
        </w:rPr>
      </w:pPr>
      <w:r w:rsidRPr="000623FE">
        <w:rPr>
          <w:rFonts w:eastAsia="Times New Roman"/>
          <w:sz w:val="24"/>
          <w:szCs w:val="24"/>
        </w:rPr>
        <w:t>№</w:t>
      </w:r>
      <w:r w:rsidRPr="000623FE">
        <w:rPr>
          <w:rFonts w:eastAsia="Times New Roman"/>
          <w:sz w:val="24"/>
          <w:szCs w:val="24"/>
          <w:u w:val="single"/>
        </w:rPr>
        <w:tab/>
      </w:r>
      <w:r w:rsidRPr="000623FE">
        <w:rPr>
          <w:rFonts w:eastAsia="Times New Roman"/>
          <w:sz w:val="24"/>
          <w:szCs w:val="24"/>
          <w:u w:val="single"/>
        </w:rPr>
        <w:tab/>
      </w:r>
      <w:r w:rsidRPr="000623FE">
        <w:rPr>
          <w:rFonts w:eastAsia="Times New Roman"/>
          <w:sz w:val="24"/>
          <w:szCs w:val="24"/>
          <w:u w:val="single"/>
        </w:rPr>
        <w:tab/>
      </w:r>
      <w:r w:rsidRPr="000623FE">
        <w:rPr>
          <w:rFonts w:eastAsia="Times New Roman"/>
          <w:sz w:val="24"/>
          <w:szCs w:val="24"/>
          <w:u w:val="single"/>
        </w:rPr>
        <w:tab/>
      </w:r>
      <w:r w:rsidRPr="000623FE">
        <w:rPr>
          <w:rFonts w:eastAsia="Times New Roman"/>
          <w:sz w:val="24"/>
          <w:szCs w:val="24"/>
          <w:u w:val="single"/>
        </w:rPr>
        <w:tab/>
      </w:r>
      <w:r w:rsidRPr="000623FE">
        <w:rPr>
          <w:rFonts w:eastAsia="Times New Roman"/>
          <w:sz w:val="24"/>
          <w:szCs w:val="24"/>
          <w:u w:val="single"/>
        </w:rPr>
        <w:tab/>
      </w:r>
      <w:r w:rsidRPr="000623FE">
        <w:rPr>
          <w:rFonts w:eastAsia="Times New Roman"/>
          <w:sz w:val="24"/>
          <w:szCs w:val="24"/>
        </w:rPr>
        <w:t>от</w:t>
      </w:r>
      <w:r w:rsidRPr="000623FE">
        <w:rPr>
          <w:rFonts w:eastAsia="Times New Roman"/>
          <w:sz w:val="24"/>
          <w:szCs w:val="24"/>
          <w:u w:val="single"/>
        </w:rPr>
        <w:tab/>
      </w:r>
      <w:r w:rsidRPr="000623FE">
        <w:rPr>
          <w:rFonts w:eastAsia="Times New Roman"/>
          <w:sz w:val="24"/>
          <w:szCs w:val="24"/>
          <w:u w:val="single"/>
        </w:rPr>
        <w:tab/>
      </w:r>
      <w:r w:rsidRPr="000623FE">
        <w:rPr>
          <w:rFonts w:eastAsia="Times New Roman"/>
          <w:sz w:val="24"/>
          <w:szCs w:val="24"/>
          <w:u w:val="single"/>
        </w:rPr>
        <w:tab/>
      </w:r>
    </w:p>
    <w:p w:rsidR="000623FE" w:rsidRPr="000623FE" w:rsidRDefault="000623FE" w:rsidP="000623FE">
      <w:pPr>
        <w:jc w:val="right"/>
        <w:rPr>
          <w:rFonts w:eastAsia="Times New Roman"/>
          <w:sz w:val="24"/>
          <w:szCs w:val="24"/>
        </w:rPr>
      </w:pPr>
    </w:p>
    <w:p w:rsidR="000623FE" w:rsidRPr="000623FE" w:rsidRDefault="000623FE" w:rsidP="000623FE">
      <w:pPr>
        <w:jc w:val="right"/>
        <w:rPr>
          <w:rFonts w:eastAsia="Times New Roman"/>
          <w:sz w:val="24"/>
          <w:szCs w:val="24"/>
        </w:rPr>
      </w:pPr>
      <w:r w:rsidRPr="000623FE">
        <w:rPr>
          <w:rFonts w:eastAsia="Times New Roman"/>
          <w:sz w:val="24"/>
          <w:szCs w:val="24"/>
        </w:rPr>
        <w:t>УТВЕРЖДАЮ:</w:t>
      </w:r>
    </w:p>
    <w:p w:rsidR="000623FE" w:rsidRPr="000623FE" w:rsidRDefault="000623FE" w:rsidP="000623FE">
      <w:pPr>
        <w:jc w:val="center"/>
        <w:rPr>
          <w:rFonts w:eastAsia="Times New Roman"/>
          <w:sz w:val="24"/>
          <w:szCs w:val="24"/>
        </w:rPr>
      </w:pPr>
      <w:r w:rsidRPr="000623FE">
        <w:rPr>
          <w:rFonts w:eastAsia="Times New Roman"/>
          <w:sz w:val="24"/>
          <w:szCs w:val="24"/>
        </w:rPr>
        <w:t xml:space="preserve"> </w:t>
      </w:r>
    </w:p>
    <w:p w:rsidR="000623FE" w:rsidRPr="000623FE" w:rsidRDefault="000623FE" w:rsidP="000623FE">
      <w:pPr>
        <w:jc w:val="right"/>
        <w:rPr>
          <w:rFonts w:eastAsia="Times New Roman"/>
          <w:sz w:val="24"/>
          <w:szCs w:val="24"/>
        </w:rPr>
      </w:pPr>
      <w:r w:rsidRPr="000623FE">
        <w:rPr>
          <w:rFonts w:eastAsia="Times New Roman"/>
          <w:sz w:val="24"/>
          <w:szCs w:val="24"/>
        </w:rPr>
        <w:t>Директор МКУ «УКС города Глазова»</w:t>
      </w:r>
    </w:p>
    <w:p w:rsidR="000623FE" w:rsidRPr="000623FE" w:rsidRDefault="000623FE" w:rsidP="000623FE">
      <w:pPr>
        <w:jc w:val="right"/>
        <w:rPr>
          <w:rFonts w:eastAsia="Times New Roman"/>
          <w:sz w:val="24"/>
          <w:szCs w:val="24"/>
        </w:rPr>
      </w:pPr>
    </w:p>
    <w:p w:rsidR="000623FE" w:rsidRDefault="000623FE">
      <w:pPr>
        <w:rPr>
          <w:rFonts w:ascii="Courier New" w:hAnsi="Courier New" w:cs="Courier New"/>
          <w:sz w:val="16"/>
          <w:szCs w:val="16"/>
        </w:rPr>
      </w:pPr>
      <w:r w:rsidRPr="000623FE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__________________ С.К. Блин</w:t>
      </w:r>
      <w:r>
        <w:rPr>
          <w:rFonts w:eastAsia="Times New Roman"/>
          <w:sz w:val="24"/>
          <w:szCs w:val="24"/>
        </w:rPr>
        <w:t>ов</w:t>
      </w:r>
    </w:p>
    <w:p w:rsidR="000623FE" w:rsidRDefault="000623FE">
      <w:pPr>
        <w:rPr>
          <w:rFonts w:ascii="Courier New" w:hAnsi="Courier New" w:cs="Courier New"/>
          <w:sz w:val="16"/>
          <w:szCs w:val="16"/>
        </w:rPr>
      </w:pPr>
    </w:p>
    <w:p w:rsidR="000623FE" w:rsidRDefault="000623FE">
      <w:pPr>
        <w:rPr>
          <w:rFonts w:ascii="Courier New" w:hAnsi="Courier New" w:cs="Courier New"/>
          <w:sz w:val="16"/>
          <w:szCs w:val="16"/>
        </w:rPr>
      </w:pPr>
    </w:p>
    <w:p w:rsidR="008F409C" w:rsidRDefault="00F058F1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</w:t>
      </w:r>
      <w:r w:rsidR="00107A45">
        <w:rPr>
          <w:rFonts w:ascii="Courier New" w:hAnsi="Courier New" w:cs="Courier New"/>
          <w:sz w:val="16"/>
          <w:szCs w:val="16"/>
        </w:rPr>
        <w:t>Санкт-Петербург    БАРС+ версия  12.095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           Форма 4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С</w:t>
      </w:r>
      <w:r w:rsidR="00805085">
        <w:rPr>
          <w:rFonts w:ascii="Courier New" w:hAnsi="Courier New" w:cs="Courier New"/>
          <w:spacing w:val="-16"/>
          <w:sz w:val="16"/>
          <w:szCs w:val="16"/>
        </w:rPr>
        <w:t>квер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r w:rsidR="00805085">
        <w:rPr>
          <w:rFonts w:ascii="Courier New" w:hAnsi="Courier New" w:cs="Courier New"/>
          <w:spacing w:val="-16"/>
          <w:sz w:val="16"/>
          <w:szCs w:val="16"/>
        </w:rPr>
        <w:t xml:space="preserve">на </w:t>
      </w:r>
      <w:r>
        <w:rPr>
          <w:rFonts w:ascii="Courier New" w:hAnsi="Courier New" w:cs="Courier New"/>
          <w:spacing w:val="-16"/>
          <w:sz w:val="16"/>
          <w:szCs w:val="16"/>
        </w:rPr>
        <w:t>ул. Калинина</w:t>
      </w:r>
    </w:p>
    <w:p w:rsidR="00805085" w:rsidRDefault="0080508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УР, г. Глазов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------------------------------------------------------------------------------------------------------------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</w:t>
      </w:r>
      <w:r w:rsidR="00F058F1">
        <w:rPr>
          <w:rFonts w:ascii="Courier New" w:hAnsi="Courier New" w:cs="Courier New"/>
          <w:spacing w:val="-16"/>
          <w:sz w:val="16"/>
          <w:szCs w:val="16"/>
        </w:rPr>
        <w:t xml:space="preserve">        [наименование стройки (</w:t>
      </w:r>
      <w:r>
        <w:rPr>
          <w:rFonts w:ascii="Courier New" w:hAnsi="Courier New" w:cs="Courier New"/>
          <w:spacing w:val="-16"/>
          <w:sz w:val="16"/>
          <w:szCs w:val="16"/>
        </w:rPr>
        <w:t>ремонтируемого объекта)]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Л О К А Л Ь H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Ы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Й    С </w:t>
      </w:r>
      <w:r w:rsidR="00F058F1">
        <w:rPr>
          <w:rFonts w:ascii="Courier New" w:hAnsi="Courier New" w:cs="Courier New"/>
          <w:spacing w:val="-16"/>
          <w:sz w:val="16"/>
          <w:szCs w:val="16"/>
        </w:rPr>
        <w:t xml:space="preserve">М Е Т Н Ы Й  Р А С Ч Е Т   № </w:t>
      </w:r>
      <w:r>
        <w:rPr>
          <w:rFonts w:ascii="Courier New" w:hAnsi="Courier New" w:cs="Courier New"/>
          <w:spacing w:val="-16"/>
          <w:sz w:val="16"/>
          <w:szCs w:val="16"/>
        </w:rPr>
        <w:t>2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</w:t>
      </w:r>
      <w:r w:rsidR="00F058F1">
        <w:rPr>
          <w:rFonts w:ascii="Courier New" w:hAnsi="Courier New" w:cs="Courier New"/>
          <w:spacing w:val="-16"/>
          <w:sz w:val="16"/>
          <w:szCs w:val="16"/>
        </w:rPr>
        <w:t xml:space="preserve">            </w:t>
      </w:r>
      <w:r>
        <w:rPr>
          <w:rFonts w:ascii="Courier New" w:hAnsi="Courier New" w:cs="Courier New"/>
          <w:spacing w:val="-16"/>
          <w:sz w:val="16"/>
          <w:szCs w:val="16"/>
        </w:rPr>
        <w:t>(локальная смета)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на Фундамент ФМ-1. Малые архитектурные формы (западная часть сквера)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--------------------------------------------------------------------------------------------------------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(наименование работ и затрат, наименование объекта)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-----------------------------------------------------------------------------------------------------------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c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нование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: пп.7,16,17 листа 4, л.7 альбома ТС-06/17-01-ГП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Сметная стоимость: 156.268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тыс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.р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уб</w:t>
      </w:r>
      <w:proofErr w:type="spellEnd"/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----------------------------------------------------------------------------------------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Средства на оплату труда:          3.996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тыс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.р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уб</w:t>
      </w:r>
      <w:proofErr w:type="spellEnd"/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----------------------------------------------------------------------------------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Составле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н(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а) в текущих (прогнозных) ценах  по состоянию на </w:t>
      </w:r>
      <w:r w:rsidR="00805085">
        <w:rPr>
          <w:rFonts w:ascii="Courier New" w:hAnsi="Courier New" w:cs="Courier New"/>
          <w:spacing w:val="-16"/>
          <w:sz w:val="16"/>
          <w:szCs w:val="16"/>
        </w:rPr>
        <w:t>июль 2017г.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            руб.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C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тоимость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единицы  |    Общая стоимость          |   Затраты труда   |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Шифр и номер  |         Наименование       |Количество|-------------------|-----------------------------|  рабочих, чел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.-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ч, |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N  | позиции и     |         работ и затрат,    |          |  всего  |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Эксплута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| Всего   | оплаты  |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а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-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|    не занятых     |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норматива     |          единица           |          |         |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ции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|         | труда   |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тация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|   обслуживанием   |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п.п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.|               |          измерения         |          |         | машин   |         |         |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машин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|     машин         |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         |         |         |         |         |-------------------|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|-------------------|         |         |---------|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обслуживающ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машины|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|оплаты   | в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т.ч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.  |         |         | в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т.ч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 |-------------------|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|труда    | оплаты  |         |         |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оплаты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|   на    |  всего  |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         | труда   |         |         |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труда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| единицу |         |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1  |       2       |              3             |    4     |    5    |    6    |   7     |    8    |    9    |   10    |    11   |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Фундаменты ФМ-1 под опору ос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вещения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(6шт)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1 ТЕР33-01007-02  Бурение котлованов на              6.00    135.50    124.86       813        64       749      1.03      6.18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53)        глубину бурения до 3 м, 2    1 котлов   --------- ---------                     --------- --------- 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группа грунтов                              10.64     12.71                            76      1.07      6.42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2 ТЕР8-01002-02   Устройство основания под           0.06    308.75     36.01        19         1         2      2.40      0.14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15)        фундаменты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щебеночного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1 м3       --------- ---------                               --------- 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21.03      5.70                                    0.54      0.03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3 ТЕР6-01001-13   Устройство                       0.0084  12583.89   2137.45       106        46        18    598.26      5.03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фундаментов-столбов          100 м3     --------- ---------                     --------- --------- 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бетонных                                  5476.47    257.81                             2     18.62      0.16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4 401-0006        Бетон тяжелый, класс В15         0.8568    720.49                 617       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(М200)                       м3  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5 ТЕР6-01015-04   Установка анкерных болтов       0.09048   9865.37     82.10       893        32         7     36.08      3.26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при бетонировании на         1 т        --------- ---------                               --------- 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поддерживающие конструкции                 351.44      5.14                                    0.37      0.03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6 ТЕР6-01015-08   Установка закладных деталей     0.05328    654.10     38.31        35        33         2     63.22      3.37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весом до 20 кг               1 т        --------- ---------                               --------- 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615.79      2.08                                    0.15      0.01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7 103-1576        Трубы стальные квадратные       0.05328   7470.95                 398       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из стали марки ст1-3сп/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пс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т   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размером 100х100 мм,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толщина стенки 4 мм    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8 ТЕР6-01015-05   Армирование фундамента при      0.03318   6748.42    264.82       224        11         9     33.68      1.12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бетонировании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в виде         1 т        --------- ---------                               --------- 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                   сваренных каркасов                         328.06     12.91                                    0.93      0.03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9 204-0059        Анкерные детали из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прямых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-0.021567   9398.75                -203       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или гнутых круглых стержней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с резьбой (в комплекте с</w:t>
      </w:r>
      <w:proofErr w:type="gramEnd"/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шайбами и гайками или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без</w:t>
      </w:r>
      <w:proofErr w:type="gramEnd"/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них), поставляемые отдельно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10 204-0020        Горячекатаная арматурная        0.03318   7477.43                 248       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сталь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периодического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т   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профиля класса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А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-III,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диаметром 8 мм    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11 204-0035        Надбавки к ценам заготовок      0.03318   1173.83                  39       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за сборку и сварку каркасов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и сеток плоских, диаметром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8 мм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 3189       187       787      2215        18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78                   6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 265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 140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 3594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 3594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з/п(прил.10,п.3,2квартал2017г.)             15.0800                2820        [2_1_6]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5.5000                3900        [2_1_7]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1176        [2_1_8]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6.5000               14398        [2_1_9]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22294      2820      5076     14398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1176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  3397        [3_2_10]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25691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  1690        [4_2_11]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27381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Малые архитектурные формы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12 C999-1-63       Диван парковый со спинкой и        7.00   1693.66               11856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</w:t>
      </w:r>
      <w:r w:rsidR="00AF22B2">
        <w:rPr>
          <w:rFonts w:ascii="Courier New" w:hAnsi="Courier New" w:cs="Courier New"/>
          <w:spacing w:val="-16"/>
          <w:sz w:val="16"/>
          <w:szCs w:val="16"/>
        </w:rPr>
        <w:t xml:space="preserve"> 83)        подлокотниками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     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(7535/1.18/3,93*1,012*1,03=1</w:t>
      </w:r>
      <w:proofErr w:type="gramEnd"/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693,66руб/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)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r w:rsidR="00AF22B2">
        <w:rPr>
          <w:rFonts w:ascii="Courier New" w:hAnsi="Courier New" w:cs="Courier New"/>
          <w:spacing w:val="-16"/>
          <w:sz w:val="16"/>
          <w:szCs w:val="16"/>
        </w:rPr>
        <w:t xml:space="preserve">  13 C999-1-67       Урна подвесная           </w:t>
      </w:r>
      <w:bookmarkStart w:id="0" w:name="_GoBack"/>
      <w:bookmarkEnd w:id="0"/>
      <w:r>
        <w:rPr>
          <w:rFonts w:ascii="Courier New" w:hAnsi="Courier New" w:cs="Courier New"/>
          <w:spacing w:val="-16"/>
          <w:sz w:val="16"/>
          <w:szCs w:val="16"/>
        </w:rPr>
        <w:t xml:space="preserve">          7.00   1978.00               13846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83)        (8800/1.18/3,93*1,012*1,03=1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978,0руб/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)  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25702                         25702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ценах, в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т.ч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               руб.                    25702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-стоимость оборудования                                 руб.                    25702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25702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кс к ст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оимости оборудования                            3.9300              101009        [2_1_17]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101009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Коэффициент на монтаж оборудования 4%                      0.0400                4040        [3_2_16]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105049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===================================================================================================================================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смете в базовых ценах            руб.                    28891       187       787     27917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78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 265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 140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смете в базовых ценах, в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т.ч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                 руб.                    29296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-стоимость оборудования                                 руб.                    25702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смете в текущих ценах            руб.                   127343      2820      5076     14398        18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1176                   6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                         3397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                         1690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смете в текущих ценах, в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т.ч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                 руб.                   132430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-стоимость оборудования                                 руб.                   105049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132430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НДС к СМР                                                  0.1800                4929        [8_7_15]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Н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ДС к ст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оимости оборудования                              0.1800               18909        [8_7_16]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156268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 СМР по смете в базовых ценах:                                              3594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 по смете в базовых ценах, в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т.ч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29296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-стоимость оборудования                                 руб.                    25702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К ОПЛАТЕ СМР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Тридцать две тысячи триста десять  руб.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К ОПЛАТЕ СТОИМОСТЬ ОБОРУДОВАНИЯ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Сто двадцать три тысячи девятьсот пятьдесят восемь  руб.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 1)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-0.4300  (5)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- 0.8600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 9)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-0.5500  (5)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- 0.9500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15)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-0.6800  (5)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- 1.1000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53)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-0.5100  (5)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- 1.0500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83) 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-0.0000  (0)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8F409C" w:rsidRDefault="00107A45" w:rsidP="00F058F1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</w:p>
    <w:p w:rsidR="00107A45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sectPr w:rsidR="00107A45">
      <w:headerReference w:type="default" r:id="rId7"/>
      <w:footerReference w:type="default" r:id="rId8"/>
      <w:footerReference w:type="first" r:id="rId9"/>
      <w:pgSz w:w="11907" w:h="16838"/>
      <w:pgMar w:top="567" w:right="397" w:bottom="663" w:left="738" w:header="284" w:footer="28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F8C" w:rsidRDefault="00113F8C">
      <w:r>
        <w:separator/>
      </w:r>
    </w:p>
  </w:endnote>
  <w:endnote w:type="continuationSeparator" w:id="0">
    <w:p w:rsidR="00113F8C" w:rsidRDefault="00113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9C" w:rsidRDefault="00107A45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8F409C" w:rsidRDefault="00107A45">
    <w:pPr>
      <w:jc w:val="center"/>
      <w:rPr>
        <w:sz w:val="24"/>
        <w:szCs w:val="24"/>
      </w:rPr>
    </w:pPr>
    <w:r>
      <w:rPr>
        <w:rFonts w:ascii="Courier New" w:hAnsi="Courier New" w:cs="Courier New"/>
        <w:spacing w:val="-16"/>
        <w:sz w:val="16"/>
        <w:szCs w:val="16"/>
      </w:rPr>
      <w:t>===================================================================================================================================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9C" w:rsidRDefault="00107A45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8F409C" w:rsidRDefault="00107A45">
    <w:pPr>
      <w:jc w:val="center"/>
      <w:rPr>
        <w:rFonts w:ascii="Courier New" w:hAnsi="Courier New" w:cs="Courier New"/>
        <w:sz w:val="16"/>
        <w:szCs w:val="16"/>
        <w:lang w:val="en-US"/>
      </w:rPr>
    </w:pPr>
    <w:r>
      <w:rPr>
        <w:rFonts w:ascii="Courier New" w:hAnsi="Courier New" w:cs="Courier New"/>
        <w:spacing w:val="-16"/>
        <w:sz w:val="11"/>
        <w:szCs w:val="11"/>
      </w:rPr>
      <w:t>ПК "БАРС+"  версия  12.095</w:t>
    </w:r>
    <w:r>
      <w:rPr>
        <w:rFonts w:ascii="Courier New" w:hAnsi="Courier New" w:cs="Courier New"/>
        <w:spacing w:val="-16"/>
        <w:sz w:val="16"/>
        <w:szCs w:val="16"/>
      </w:rPr>
      <w:t>===============================================================================================================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F8C" w:rsidRDefault="00113F8C">
      <w:r>
        <w:separator/>
      </w:r>
    </w:p>
  </w:footnote>
  <w:footnote w:type="continuationSeparator" w:id="0">
    <w:p w:rsidR="00113F8C" w:rsidRDefault="00113F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409C" w:rsidRDefault="00107A45">
    <w:pPr>
      <w:pStyle w:val="a6"/>
      <w:tabs>
        <w:tab w:val="left" w:pos="8306"/>
      </w:tabs>
    </w:pPr>
    <w:r>
      <w:rPr>
        <w:rFonts w:ascii="Courier New" w:hAnsi="Courier New" w:cs="Courier New"/>
        <w:spacing w:val="-3"/>
        <w:sz w:val="16"/>
        <w:szCs w:val="16"/>
      </w:rPr>
      <w:t xml:space="preserve">лист - </w:t>
    </w:r>
    <w:r>
      <w:fldChar w:fldCharType="begin"/>
    </w:r>
    <w:r>
      <w:instrText xml:space="preserve"> PAGE </w:instrText>
    </w:r>
    <w:r>
      <w:fldChar w:fldCharType="separate"/>
    </w:r>
    <w:r w:rsidR="00AF22B2">
      <w:rPr>
        <w:noProof/>
      </w:rPr>
      <w:t>2</w:t>
    </w:r>
    <w:r>
      <w:fldChar w:fldCharType="end"/>
    </w:r>
    <w:r>
      <w:rPr>
        <w:rFonts w:ascii="Courier New" w:hAnsi="Courier New" w:cs="Courier New"/>
        <w:spacing w:val="-3"/>
        <w:sz w:val="16"/>
        <w:szCs w:val="16"/>
      </w:rPr>
      <w:t xml:space="preserve">  дата: 26.07.17   ГП.2 - Фундамент ФМ-1. Малые архитектурные формы (западная часть сквера)</w:t>
    </w:r>
  </w:p>
  <w:p w:rsidR="008F409C" w:rsidRDefault="00107A45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>-----------------------------------------------------------------------------------------------------------------------------------</w:t>
    </w:r>
  </w:p>
  <w:p w:rsidR="008F409C" w:rsidRDefault="00107A45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 xml:space="preserve"> 1  |       2       |              3             |    4     |    5    |    6    |   7     |    8    |    9    |   10    |    11   |                                                                                                                           </w:t>
    </w:r>
  </w:p>
  <w:p w:rsidR="008F409C" w:rsidRDefault="00107A45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>-----------------------------------------------------------------------------------------------------------------------------------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85"/>
    <w:rsid w:val="000623FE"/>
    <w:rsid w:val="00107A45"/>
    <w:rsid w:val="00113F8C"/>
    <w:rsid w:val="001324A5"/>
    <w:rsid w:val="00805085"/>
    <w:rsid w:val="008F409C"/>
    <w:rsid w:val="00AF22B2"/>
    <w:rsid w:val="00EB693A"/>
    <w:rsid w:val="00F0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Plain Text"/>
    <w:basedOn w:val="a"/>
    <w:link w:val="a5"/>
    <w:uiPriority w:val="99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Plain Text"/>
    <w:basedOn w:val="a"/>
    <w:link w:val="a5"/>
    <w:uiPriority w:val="99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3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Неизвестная Организация</Company>
  <LinksUpToDate>false</LinksUpToDate>
  <CharactersWithSpaces>14369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</dc:creator>
  <cp:keywords/>
  <dc:description/>
  <cp:lastModifiedBy>Светлана Л. Садакова</cp:lastModifiedBy>
  <cp:revision>5</cp:revision>
  <dcterms:created xsi:type="dcterms:W3CDTF">2017-07-26T05:41:00Z</dcterms:created>
  <dcterms:modified xsi:type="dcterms:W3CDTF">2017-08-03T11:13:00Z</dcterms:modified>
</cp:coreProperties>
</file>